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1E" w:rsidRDefault="00D22E1E" w:rsidP="00337168">
      <w:pPr>
        <w:rPr>
          <w:rFonts w:ascii="Nexa Light" w:hAnsi="Nexa Light"/>
          <w:i/>
          <w:sz w:val="24"/>
          <w:szCs w:val="24"/>
          <w:u w:val="single"/>
        </w:rPr>
      </w:pPr>
      <w:r w:rsidRPr="0081767F">
        <w:rPr>
          <w:rFonts w:ascii="Nexa Light" w:hAnsi="Nexa Light"/>
          <w:i/>
          <w:sz w:val="24"/>
          <w:szCs w:val="24"/>
          <w:u w:val="single"/>
        </w:rPr>
        <w:t>Lieux</w:t>
      </w:r>
      <w:r w:rsidRPr="0081767F">
        <w:rPr>
          <w:rFonts w:ascii="Calibri" w:hAnsi="Calibri" w:cs="Calibri"/>
          <w:i/>
          <w:sz w:val="24"/>
          <w:szCs w:val="24"/>
          <w:u w:val="single"/>
        </w:rPr>
        <w:t> </w:t>
      </w:r>
      <w:r w:rsidRPr="0081767F">
        <w:rPr>
          <w:rFonts w:ascii="Nexa Light" w:hAnsi="Nexa Light"/>
          <w:i/>
          <w:sz w:val="24"/>
          <w:szCs w:val="24"/>
          <w:u w:val="single"/>
        </w:rPr>
        <w:t xml:space="preserve">: </w:t>
      </w:r>
      <w:r w:rsidR="00337168">
        <w:rPr>
          <w:rFonts w:ascii="Nexa Light" w:hAnsi="Nexa Light"/>
          <w:i/>
          <w:sz w:val="24"/>
          <w:szCs w:val="24"/>
          <w:u w:val="single"/>
        </w:rPr>
        <w:t xml:space="preserve">Dojo Corbin – </w:t>
      </w:r>
      <w:r w:rsidR="009B1771">
        <w:rPr>
          <w:rFonts w:ascii="Nexa Light" w:hAnsi="Nexa Light"/>
          <w:i/>
          <w:sz w:val="24"/>
          <w:szCs w:val="24"/>
          <w:u w:val="single"/>
        </w:rPr>
        <w:t xml:space="preserve">80 </w:t>
      </w:r>
      <w:r w:rsidR="00337168">
        <w:rPr>
          <w:rFonts w:ascii="Nexa Light" w:hAnsi="Nexa Light"/>
          <w:i/>
          <w:sz w:val="24"/>
          <w:szCs w:val="24"/>
          <w:u w:val="single"/>
        </w:rPr>
        <w:t>Rue Auguste Renoir – 78400 CHATOU</w:t>
      </w:r>
    </w:p>
    <w:p w:rsidR="009B1771" w:rsidRDefault="009B1771" w:rsidP="00337168">
      <w:pPr>
        <w:rPr>
          <w:rFonts w:ascii="Nexa Light" w:hAnsi="Nexa Light"/>
          <w:i/>
          <w:sz w:val="24"/>
          <w:szCs w:val="24"/>
          <w:u w:val="single"/>
        </w:rPr>
      </w:pPr>
    </w:p>
    <w:p w:rsidR="000F2325" w:rsidRPr="00171A0E" w:rsidRDefault="000F2325" w:rsidP="009B1771">
      <w:pPr>
        <w:pStyle w:val="Paragraphedeliste"/>
        <w:numPr>
          <w:ilvl w:val="0"/>
          <w:numId w:val="11"/>
        </w:numPr>
        <w:spacing w:line="240" w:lineRule="auto"/>
        <w:rPr>
          <w:rFonts w:ascii="Nexa Bold" w:hAnsi="Nexa Bold"/>
        </w:rPr>
      </w:pPr>
      <w:r w:rsidRPr="00171A0E">
        <w:rPr>
          <w:rFonts w:ascii="Nexa Bold" w:hAnsi="Nexa Bold"/>
        </w:rPr>
        <w:t xml:space="preserve">Hôtel </w:t>
      </w:r>
      <w:r w:rsidR="009B1771" w:rsidRPr="00171A0E">
        <w:rPr>
          <w:rFonts w:ascii="Nexa Bold" w:hAnsi="Nexa Bold"/>
        </w:rPr>
        <w:t>Campanile Montesson – Le Vésinet</w:t>
      </w:r>
    </w:p>
    <w:p w:rsidR="009B1771" w:rsidRPr="009B1771" w:rsidRDefault="009B1771" w:rsidP="009B1771">
      <w:pPr>
        <w:pStyle w:val="Paragraphedeliste"/>
        <w:spacing w:line="240" w:lineRule="auto"/>
        <w:rPr>
          <w:rFonts w:ascii="Nexa Light" w:hAnsi="Nexa Light"/>
        </w:rPr>
      </w:pPr>
      <w:r w:rsidRPr="009B1771">
        <w:rPr>
          <w:rFonts w:ascii="Nexa Light" w:hAnsi="Nexa Light"/>
        </w:rPr>
        <w:t>9, rue du chant des oiseaux 78360 MONTESSON</w:t>
      </w:r>
    </w:p>
    <w:p w:rsidR="000F2325" w:rsidRPr="009B1771" w:rsidRDefault="000F2325" w:rsidP="009B1771">
      <w:pPr>
        <w:pStyle w:val="Paragraphedeliste"/>
        <w:spacing w:line="240" w:lineRule="auto"/>
        <w:rPr>
          <w:rFonts w:ascii="Nexa Light" w:hAnsi="Nexa Light"/>
        </w:rPr>
      </w:pPr>
      <w:r w:rsidRPr="009B1771">
        <w:rPr>
          <w:rFonts w:ascii="Nexa Light" w:hAnsi="Nexa Light"/>
        </w:rPr>
        <w:t>Tel</w:t>
      </w:r>
      <w:r w:rsidRPr="009B1771">
        <w:rPr>
          <w:rFonts w:ascii="Calibri" w:hAnsi="Calibri" w:cs="Calibri"/>
        </w:rPr>
        <w:t> </w:t>
      </w:r>
      <w:r w:rsidR="009B1771" w:rsidRPr="009B1771">
        <w:rPr>
          <w:rFonts w:ascii="Nexa Light" w:hAnsi="Nexa Light"/>
        </w:rPr>
        <w:t>: +33 1 30 71 63 34</w:t>
      </w:r>
    </w:p>
    <w:p w:rsidR="000F2325" w:rsidRDefault="000F2325" w:rsidP="009B1771">
      <w:pPr>
        <w:pStyle w:val="Paragraphedeliste"/>
        <w:spacing w:line="240" w:lineRule="auto"/>
        <w:rPr>
          <w:rFonts w:ascii="Nexa Light" w:hAnsi="Nexa Light"/>
          <w:bCs/>
          <w:iCs/>
          <w:color w:val="333333"/>
          <w:shd w:val="clear" w:color="auto" w:fill="FFFFFF"/>
        </w:rPr>
      </w:pPr>
      <w:r w:rsidRPr="009B1771">
        <w:rPr>
          <w:rFonts w:ascii="Nexa Light" w:hAnsi="Nexa Light"/>
        </w:rPr>
        <w:t>E-mail</w:t>
      </w:r>
      <w:r w:rsidRPr="009B1771">
        <w:rPr>
          <w:rFonts w:ascii="Calibri" w:hAnsi="Calibri" w:cs="Calibri"/>
        </w:rPr>
        <w:t> </w:t>
      </w:r>
      <w:r w:rsidR="009B1771" w:rsidRPr="009B1771">
        <w:rPr>
          <w:rFonts w:ascii="Nexa Light" w:hAnsi="Nexa Light"/>
        </w:rPr>
        <w:t>:</w:t>
      </w:r>
      <w:r w:rsidR="009B1771" w:rsidRPr="009B1771">
        <w:rPr>
          <w:rFonts w:ascii="Calibri" w:hAnsi="Calibri" w:cs="Calibri"/>
          <w:b/>
          <w:bCs/>
          <w:i/>
          <w:iCs/>
          <w:color w:val="333333"/>
          <w:shd w:val="clear" w:color="auto" w:fill="FFFFFF"/>
        </w:rPr>
        <w:t> </w:t>
      </w:r>
      <w:hyperlink r:id="rId8" w:history="1">
        <w:r w:rsidR="009B1771" w:rsidRPr="009B1771">
          <w:rPr>
            <w:rStyle w:val="Lienhypertexte"/>
            <w:rFonts w:ascii="Nexa Light" w:hAnsi="Nexa Light"/>
            <w:bCs/>
            <w:iCs/>
            <w:color w:val="0186BA"/>
            <w:shd w:val="clear" w:color="auto" w:fill="FFFFFF"/>
          </w:rPr>
          <w:t>montesson.lepecq@campanile.fr</w:t>
        </w:r>
      </w:hyperlink>
    </w:p>
    <w:p w:rsidR="009B1771" w:rsidRPr="009B1771" w:rsidRDefault="009B1771" w:rsidP="009B1771">
      <w:pPr>
        <w:shd w:val="clear" w:color="auto" w:fill="FFFFFF"/>
        <w:spacing w:after="0" w:line="240" w:lineRule="auto"/>
        <w:ind w:firstLine="709"/>
        <w:rPr>
          <w:rFonts w:ascii="Nexa Light" w:eastAsia="Times New Roman" w:hAnsi="Nexa Light" w:cs="Times New Roman"/>
          <w:color w:val="333333"/>
          <w:lang w:eastAsia="fr-FR"/>
        </w:rPr>
      </w:pPr>
      <w:r w:rsidRPr="009B1771">
        <w:rPr>
          <w:rFonts w:ascii="Nexa Light" w:eastAsia="Times New Roman" w:hAnsi="Nexa Light" w:cs="Times New Roman"/>
          <w:bCs/>
          <w:i/>
          <w:iCs/>
          <w:color w:val="333333"/>
          <w:lang w:eastAsia="fr-FR"/>
        </w:rPr>
        <w:t xml:space="preserve">-à partir de 21€ la nuit par personne en chambre </w:t>
      </w:r>
      <w:proofErr w:type="spellStart"/>
      <w:r w:rsidRPr="009B1771">
        <w:rPr>
          <w:rFonts w:ascii="Nexa Light" w:eastAsia="Times New Roman" w:hAnsi="Nexa Light" w:cs="Times New Roman"/>
          <w:bCs/>
          <w:i/>
          <w:iCs/>
          <w:color w:val="333333"/>
          <w:lang w:eastAsia="fr-FR"/>
        </w:rPr>
        <w:t>twin</w:t>
      </w:r>
      <w:proofErr w:type="spellEnd"/>
      <w:r w:rsidRPr="009B1771">
        <w:rPr>
          <w:rFonts w:ascii="Nexa Light" w:eastAsia="Times New Roman" w:hAnsi="Nexa Light" w:cs="Times New Roman"/>
          <w:bCs/>
          <w:i/>
          <w:iCs/>
          <w:color w:val="333333"/>
          <w:lang w:eastAsia="fr-FR"/>
        </w:rPr>
        <w:t>/double</w:t>
      </w:r>
    </w:p>
    <w:p w:rsidR="009B1771" w:rsidRPr="009B1771" w:rsidRDefault="009B1771" w:rsidP="009B1771">
      <w:pPr>
        <w:shd w:val="clear" w:color="auto" w:fill="FFFFFF"/>
        <w:spacing w:after="0" w:line="240" w:lineRule="auto"/>
        <w:ind w:firstLine="709"/>
        <w:rPr>
          <w:rFonts w:ascii="Nexa Light" w:eastAsia="Times New Roman" w:hAnsi="Nexa Light" w:cs="Times New Roman"/>
          <w:color w:val="333333"/>
          <w:lang w:eastAsia="fr-FR"/>
        </w:rPr>
      </w:pPr>
      <w:r w:rsidRPr="009B1771">
        <w:rPr>
          <w:rFonts w:ascii="Nexa Light" w:eastAsia="Times New Roman" w:hAnsi="Nexa Light" w:cs="Times New Roman"/>
          <w:bCs/>
          <w:i/>
          <w:iCs/>
          <w:color w:val="333333"/>
          <w:lang w:eastAsia="fr-FR"/>
        </w:rPr>
        <w:t>-taxe de séjour à 1,73€ par personne et par nuit</w:t>
      </w:r>
    </w:p>
    <w:p w:rsidR="009B1771" w:rsidRPr="009B1771" w:rsidRDefault="009B1771" w:rsidP="009B1771">
      <w:pPr>
        <w:shd w:val="clear" w:color="auto" w:fill="FFFFFF"/>
        <w:spacing w:after="0" w:line="240" w:lineRule="auto"/>
        <w:ind w:firstLine="709"/>
        <w:rPr>
          <w:rFonts w:ascii="Nexa Light" w:eastAsia="Times New Roman" w:hAnsi="Nexa Light" w:cs="Times New Roman"/>
          <w:color w:val="333333"/>
          <w:lang w:eastAsia="fr-FR"/>
        </w:rPr>
      </w:pPr>
      <w:r w:rsidRPr="009B1771">
        <w:rPr>
          <w:rFonts w:ascii="Nexa Light" w:eastAsia="Times New Roman" w:hAnsi="Nexa Light" w:cs="Times New Roman"/>
          <w:bCs/>
          <w:i/>
          <w:iCs/>
          <w:color w:val="333333"/>
          <w:lang w:eastAsia="fr-FR"/>
        </w:rPr>
        <w:t>-petit-déjeuner sous forme de buffet à volonté à 11,90€</w:t>
      </w:r>
    </w:p>
    <w:p w:rsidR="009B1771" w:rsidRPr="009B1771" w:rsidRDefault="009B1771" w:rsidP="009B1771">
      <w:pPr>
        <w:shd w:val="clear" w:color="auto" w:fill="FFFFFF"/>
        <w:spacing w:after="0" w:line="240" w:lineRule="auto"/>
        <w:ind w:firstLine="709"/>
        <w:rPr>
          <w:rFonts w:ascii="Nexa Light" w:eastAsia="Times New Roman" w:hAnsi="Nexa Light" w:cs="Times New Roman"/>
          <w:color w:val="333333"/>
          <w:lang w:eastAsia="fr-FR"/>
        </w:rPr>
      </w:pPr>
      <w:r w:rsidRPr="009B1771">
        <w:rPr>
          <w:rFonts w:ascii="Nexa Light" w:eastAsia="Times New Roman" w:hAnsi="Nexa Light" w:cs="Times New Roman"/>
          <w:bCs/>
          <w:i/>
          <w:iCs/>
          <w:color w:val="333333"/>
          <w:lang w:eastAsia="fr-FR"/>
        </w:rPr>
        <w:t>-repas sportif à partir de 15€</w:t>
      </w:r>
    </w:p>
    <w:p w:rsidR="009B1771" w:rsidRDefault="009B1771" w:rsidP="000F2325">
      <w:pPr>
        <w:pStyle w:val="Paragraphedeliste"/>
        <w:rPr>
          <w:rFonts w:ascii="Nexa Light" w:hAnsi="Nexa Light"/>
          <w:bCs/>
          <w:iCs/>
          <w:color w:val="333333"/>
          <w:shd w:val="clear" w:color="auto" w:fill="FFFFFF"/>
        </w:rPr>
      </w:pPr>
    </w:p>
    <w:p w:rsidR="00D22E1E" w:rsidRPr="00171A0E" w:rsidRDefault="00FA3653" w:rsidP="00FA3653">
      <w:pPr>
        <w:pStyle w:val="Paragraphedeliste"/>
        <w:numPr>
          <w:ilvl w:val="0"/>
          <w:numId w:val="11"/>
        </w:numPr>
        <w:rPr>
          <w:rFonts w:ascii="Nexa Bold" w:hAnsi="Nexa Bold"/>
        </w:rPr>
      </w:pPr>
      <w:r w:rsidRPr="00171A0E">
        <w:rPr>
          <w:rFonts w:ascii="Nexa Bold" w:hAnsi="Nexa Bold"/>
        </w:rPr>
        <w:t xml:space="preserve">Hôtel IBIS </w:t>
      </w:r>
      <w:r w:rsidR="00FD3094" w:rsidRPr="00171A0E">
        <w:rPr>
          <w:rFonts w:ascii="Nexa Bold" w:hAnsi="Nexa Bold"/>
        </w:rPr>
        <w:t>Budget Rueil Malmaison</w:t>
      </w:r>
    </w:p>
    <w:p w:rsidR="00FA3653" w:rsidRDefault="00FD3094" w:rsidP="00FA3653">
      <w:pPr>
        <w:pStyle w:val="Paragraphedeliste"/>
        <w:rPr>
          <w:rFonts w:ascii="Nexa Light" w:hAnsi="Nexa Light"/>
        </w:rPr>
      </w:pPr>
      <w:r>
        <w:rPr>
          <w:rFonts w:ascii="Nexa Light" w:hAnsi="Nexa Light"/>
        </w:rPr>
        <w:t>147, Boulevard National 92500 RUEIL MALMAISON</w:t>
      </w:r>
    </w:p>
    <w:p w:rsidR="00FD3094" w:rsidRDefault="00FA3653" w:rsidP="00FD3094">
      <w:pPr>
        <w:pStyle w:val="Paragraphedeliste"/>
        <w:rPr>
          <w:rFonts w:ascii="Nexa Light" w:hAnsi="Nexa Light"/>
        </w:rPr>
      </w:pPr>
      <w:r>
        <w:rPr>
          <w:rFonts w:ascii="Nexa Light" w:hAnsi="Nexa Light"/>
        </w:rPr>
        <w:t>Tel</w:t>
      </w:r>
      <w:r>
        <w:rPr>
          <w:rFonts w:ascii="Calibri" w:hAnsi="Calibri" w:cs="Calibri"/>
        </w:rPr>
        <w:t> </w:t>
      </w:r>
      <w:r>
        <w:rPr>
          <w:rFonts w:ascii="Nexa Light" w:hAnsi="Nexa Light"/>
        </w:rPr>
        <w:t xml:space="preserve">: +33 </w:t>
      </w:r>
      <w:r w:rsidR="00FD3094">
        <w:rPr>
          <w:rFonts w:ascii="Nexa Light" w:hAnsi="Nexa Light"/>
        </w:rPr>
        <w:t>8 92 68 12 78 (Service 0.50 € / min + prix d’appel)</w:t>
      </w:r>
    </w:p>
    <w:p w:rsidR="00FA3653" w:rsidRDefault="00FA3653" w:rsidP="00FA3653">
      <w:pPr>
        <w:pStyle w:val="Paragraphedeliste"/>
        <w:rPr>
          <w:rFonts w:ascii="Nexa Light" w:hAnsi="Nexa Light"/>
        </w:rPr>
      </w:pPr>
      <w:r>
        <w:rPr>
          <w:rFonts w:ascii="Nexa Light" w:hAnsi="Nexa Light"/>
        </w:rPr>
        <w:t>E-mail</w:t>
      </w:r>
      <w:r>
        <w:rPr>
          <w:rFonts w:ascii="Calibri" w:hAnsi="Calibri" w:cs="Calibri"/>
        </w:rPr>
        <w:t> </w:t>
      </w:r>
      <w:r>
        <w:rPr>
          <w:rFonts w:ascii="Nexa Light" w:hAnsi="Nexa Light"/>
        </w:rPr>
        <w:t xml:space="preserve">: </w:t>
      </w:r>
      <w:hyperlink r:id="rId9" w:history="1">
        <w:r w:rsidR="00FD3094" w:rsidRPr="002828A9">
          <w:rPr>
            <w:rStyle w:val="Lienhypertexte"/>
            <w:rFonts w:ascii="Nexa Light" w:hAnsi="Nexa Light"/>
          </w:rPr>
          <w:t>h3589@accor.com</w:t>
        </w:r>
      </w:hyperlink>
      <w:r w:rsidR="002462A4">
        <w:rPr>
          <w:rFonts w:ascii="Nexa Light" w:hAnsi="Nexa Light"/>
        </w:rPr>
        <w:t xml:space="preserve"> </w:t>
      </w:r>
    </w:p>
    <w:p w:rsidR="009B1771" w:rsidRDefault="009B1771" w:rsidP="00FA3653">
      <w:pPr>
        <w:pStyle w:val="Paragraphedeliste"/>
        <w:rPr>
          <w:rFonts w:ascii="Nexa Light" w:hAnsi="Nexa Light"/>
        </w:rPr>
      </w:pPr>
    </w:p>
    <w:p w:rsidR="00FA3653" w:rsidRPr="00171A0E" w:rsidRDefault="00A63855" w:rsidP="00FA3653">
      <w:pPr>
        <w:pStyle w:val="Paragraphedeliste"/>
        <w:numPr>
          <w:ilvl w:val="0"/>
          <w:numId w:val="11"/>
        </w:numPr>
        <w:rPr>
          <w:rFonts w:ascii="Nexa Bold" w:hAnsi="Nexa Bold"/>
        </w:rPr>
      </w:pPr>
      <w:r w:rsidRPr="00171A0E">
        <w:rPr>
          <w:rFonts w:ascii="Nexa Bold" w:hAnsi="Nexa Bold"/>
        </w:rPr>
        <w:t>Hôtel</w:t>
      </w:r>
      <w:r w:rsidR="00FA3653" w:rsidRPr="00171A0E">
        <w:rPr>
          <w:rFonts w:ascii="Nexa Bold" w:hAnsi="Nexa Bold"/>
        </w:rPr>
        <w:t xml:space="preserve"> IBIS </w:t>
      </w:r>
      <w:r w:rsidR="00FD3094" w:rsidRPr="00171A0E">
        <w:rPr>
          <w:rFonts w:ascii="Nexa Bold" w:hAnsi="Nexa Bold"/>
        </w:rPr>
        <w:t>Paris – Rueil Malmaison</w:t>
      </w:r>
    </w:p>
    <w:p w:rsidR="002462A4" w:rsidRDefault="00FD3094" w:rsidP="002462A4">
      <w:pPr>
        <w:pStyle w:val="Paragraphedeliste"/>
        <w:rPr>
          <w:rFonts w:ascii="Nexa Light" w:hAnsi="Nexa Light" w:cs="Calibri"/>
        </w:rPr>
      </w:pPr>
      <w:r>
        <w:rPr>
          <w:rFonts w:ascii="Nexa Light" w:hAnsi="Nexa Light"/>
        </w:rPr>
        <w:t>16</w:t>
      </w:r>
      <w:r w:rsidR="002462A4" w:rsidRPr="002462A4">
        <w:rPr>
          <w:rFonts w:ascii="Nexa Light" w:hAnsi="Nexa Light" w:cs="Calibri"/>
        </w:rPr>
        <w:t xml:space="preserve">, </w:t>
      </w:r>
      <w:r>
        <w:rPr>
          <w:rFonts w:ascii="Nexa Light" w:hAnsi="Nexa Light" w:cs="Calibri"/>
        </w:rPr>
        <w:t xml:space="preserve">Boulevard de l’hôpital </w:t>
      </w:r>
      <w:proofErr w:type="spellStart"/>
      <w:r>
        <w:rPr>
          <w:rFonts w:ascii="Nexa Light" w:hAnsi="Nexa Light" w:cs="Calibri"/>
        </w:rPr>
        <w:t>Stell</w:t>
      </w:r>
      <w:proofErr w:type="spellEnd"/>
      <w:r>
        <w:rPr>
          <w:rFonts w:ascii="Nexa Light" w:hAnsi="Nexa Light" w:cs="Calibri"/>
        </w:rPr>
        <w:t xml:space="preserve"> 92500 </w:t>
      </w:r>
      <w:r>
        <w:rPr>
          <w:rFonts w:ascii="Nexa Light" w:hAnsi="Nexa Light"/>
        </w:rPr>
        <w:t>RUEIL MALMAISON</w:t>
      </w:r>
    </w:p>
    <w:p w:rsidR="002462A4" w:rsidRDefault="002462A4" w:rsidP="002462A4">
      <w:pPr>
        <w:pStyle w:val="Paragraphedeliste"/>
        <w:rPr>
          <w:rFonts w:ascii="Nexa Light" w:hAnsi="Nexa Light"/>
        </w:rPr>
      </w:pPr>
      <w:r>
        <w:rPr>
          <w:rFonts w:ascii="Nexa Light" w:hAnsi="Nexa Light"/>
        </w:rPr>
        <w:t>Tel</w:t>
      </w:r>
      <w:r>
        <w:rPr>
          <w:rFonts w:ascii="Calibri" w:hAnsi="Calibri" w:cs="Calibri"/>
        </w:rPr>
        <w:t> </w:t>
      </w:r>
      <w:r>
        <w:rPr>
          <w:rFonts w:ascii="Nexa Light" w:hAnsi="Nexa Light"/>
        </w:rPr>
        <w:t xml:space="preserve">: +33 </w:t>
      </w:r>
      <w:r w:rsidR="00FD3094">
        <w:rPr>
          <w:rFonts w:ascii="Nexa Light" w:hAnsi="Nexa Light"/>
        </w:rPr>
        <w:t>1 47 32 96 96</w:t>
      </w:r>
    </w:p>
    <w:p w:rsidR="002462A4" w:rsidRDefault="002462A4" w:rsidP="002462A4">
      <w:pPr>
        <w:pStyle w:val="Paragraphedeliste"/>
        <w:rPr>
          <w:rFonts w:ascii="Nexa Light" w:hAnsi="Nexa Light"/>
        </w:rPr>
      </w:pPr>
      <w:r>
        <w:rPr>
          <w:rFonts w:ascii="Nexa Light" w:hAnsi="Nexa Light"/>
        </w:rPr>
        <w:t>E-mail</w:t>
      </w:r>
      <w:r>
        <w:rPr>
          <w:rFonts w:ascii="Calibri" w:hAnsi="Calibri" w:cs="Calibri"/>
        </w:rPr>
        <w:t> </w:t>
      </w:r>
      <w:r>
        <w:rPr>
          <w:rFonts w:ascii="Nexa Light" w:hAnsi="Nexa Light"/>
        </w:rPr>
        <w:t xml:space="preserve">: </w:t>
      </w:r>
      <w:hyperlink r:id="rId10" w:history="1">
        <w:r w:rsidR="00FD3094" w:rsidRPr="002828A9">
          <w:rPr>
            <w:rStyle w:val="Lienhypertexte"/>
            <w:rFonts w:ascii="Nexa Light" w:hAnsi="Nexa Light"/>
          </w:rPr>
          <w:t>h1407@accor.com</w:t>
        </w:r>
      </w:hyperlink>
    </w:p>
    <w:p w:rsidR="002462A4" w:rsidRDefault="002462A4" w:rsidP="002462A4">
      <w:pPr>
        <w:pStyle w:val="Paragraphedeliste"/>
        <w:rPr>
          <w:rFonts w:ascii="Nexa Light" w:hAnsi="Nexa Light"/>
        </w:rPr>
      </w:pPr>
    </w:p>
    <w:p w:rsidR="002462A4" w:rsidRPr="00171A0E" w:rsidRDefault="002462A4" w:rsidP="002462A4">
      <w:pPr>
        <w:pStyle w:val="Paragraphedeliste"/>
        <w:numPr>
          <w:ilvl w:val="0"/>
          <w:numId w:val="11"/>
        </w:numPr>
        <w:rPr>
          <w:rFonts w:ascii="Nexa Bold" w:hAnsi="Nexa Bold"/>
        </w:rPr>
      </w:pPr>
      <w:r w:rsidRPr="00171A0E">
        <w:rPr>
          <w:rFonts w:ascii="Nexa Bold" w:hAnsi="Nexa Bold"/>
        </w:rPr>
        <w:t xml:space="preserve">Hôtel IBIS </w:t>
      </w:r>
      <w:r w:rsidR="00FD3094" w:rsidRPr="00171A0E">
        <w:rPr>
          <w:rFonts w:ascii="Nexa Bold" w:hAnsi="Nexa Bold"/>
        </w:rPr>
        <w:t>Budget Bezons</w:t>
      </w:r>
    </w:p>
    <w:p w:rsidR="00986B79" w:rsidRDefault="00986B79" w:rsidP="00986B79">
      <w:pPr>
        <w:pStyle w:val="Paragraphedeliste"/>
        <w:rPr>
          <w:rFonts w:ascii="Nexa Light" w:hAnsi="Nexa Light"/>
        </w:rPr>
      </w:pPr>
      <w:r>
        <w:rPr>
          <w:rFonts w:ascii="Nexa Light" w:hAnsi="Nexa Light"/>
        </w:rPr>
        <w:t>39-45, Avenue Emile Zola 95870 BEZONS</w:t>
      </w:r>
    </w:p>
    <w:p w:rsidR="00986B79" w:rsidRDefault="002462A4" w:rsidP="00986B79">
      <w:pPr>
        <w:pStyle w:val="Paragraphedeliste"/>
        <w:rPr>
          <w:rFonts w:ascii="Nexa Light" w:hAnsi="Nexa Light"/>
        </w:rPr>
      </w:pPr>
      <w:r>
        <w:rPr>
          <w:rFonts w:ascii="Nexa Light" w:hAnsi="Nexa Light"/>
        </w:rPr>
        <w:t>Tel</w:t>
      </w:r>
      <w:r>
        <w:rPr>
          <w:rFonts w:ascii="Calibri" w:hAnsi="Calibri" w:cs="Calibri"/>
        </w:rPr>
        <w:t> </w:t>
      </w:r>
      <w:r w:rsidR="00986B79">
        <w:rPr>
          <w:rFonts w:ascii="Nexa Light" w:hAnsi="Nexa Light"/>
        </w:rPr>
        <w:t>: +33 8 92 68 13 47 (Service 0.50 € / min + prix d’appel)</w:t>
      </w:r>
    </w:p>
    <w:p w:rsidR="002462A4" w:rsidRDefault="002462A4" w:rsidP="002462A4">
      <w:pPr>
        <w:pStyle w:val="Paragraphedeliste"/>
        <w:rPr>
          <w:rFonts w:ascii="Nexa Light" w:hAnsi="Nexa Light"/>
        </w:rPr>
      </w:pPr>
      <w:r>
        <w:rPr>
          <w:rFonts w:ascii="Nexa Light" w:hAnsi="Nexa Light"/>
        </w:rPr>
        <w:t>E-mail</w:t>
      </w:r>
      <w:r>
        <w:rPr>
          <w:rFonts w:ascii="Calibri" w:hAnsi="Calibri" w:cs="Calibri"/>
        </w:rPr>
        <w:t> </w:t>
      </w:r>
      <w:r>
        <w:rPr>
          <w:rFonts w:ascii="Nexa Light" w:hAnsi="Nexa Light"/>
        </w:rPr>
        <w:t xml:space="preserve">: </w:t>
      </w:r>
      <w:hyperlink r:id="rId11" w:history="1">
        <w:r w:rsidR="00986B79" w:rsidRPr="002828A9">
          <w:rPr>
            <w:rStyle w:val="Lienhypertexte"/>
            <w:rFonts w:ascii="Nexa Light" w:hAnsi="Nexa Light"/>
          </w:rPr>
          <w:t>h5492@accor.com</w:t>
        </w:r>
      </w:hyperlink>
      <w:r>
        <w:rPr>
          <w:rFonts w:ascii="Nexa Light" w:hAnsi="Nexa Light"/>
        </w:rPr>
        <w:t xml:space="preserve"> </w:t>
      </w:r>
    </w:p>
    <w:p w:rsidR="002462A4" w:rsidRDefault="002462A4" w:rsidP="002462A4">
      <w:pPr>
        <w:pStyle w:val="Paragraphedeliste"/>
        <w:rPr>
          <w:rFonts w:ascii="Nexa Light" w:hAnsi="Nexa Light"/>
        </w:rPr>
      </w:pPr>
    </w:p>
    <w:p w:rsidR="00986B79" w:rsidRPr="00171A0E" w:rsidRDefault="00A63855" w:rsidP="00C20741">
      <w:pPr>
        <w:pStyle w:val="Paragraphedeliste"/>
        <w:numPr>
          <w:ilvl w:val="0"/>
          <w:numId w:val="11"/>
        </w:numPr>
        <w:rPr>
          <w:rFonts w:ascii="Nexa Bold" w:hAnsi="Nexa Bold" w:cs="Calibri"/>
        </w:rPr>
      </w:pPr>
      <w:r w:rsidRPr="00171A0E">
        <w:rPr>
          <w:rFonts w:ascii="Nexa Bold" w:hAnsi="Nexa Bold"/>
        </w:rPr>
        <w:t>Hôtel</w:t>
      </w:r>
      <w:r w:rsidR="002462A4" w:rsidRPr="00171A0E">
        <w:rPr>
          <w:rFonts w:ascii="Nexa Bold" w:hAnsi="Nexa Bold"/>
        </w:rPr>
        <w:t xml:space="preserve"> </w:t>
      </w:r>
      <w:r w:rsidR="00986B79" w:rsidRPr="00171A0E">
        <w:rPr>
          <w:rFonts w:ascii="Nexa Bold" w:hAnsi="Nexa Bold"/>
        </w:rPr>
        <w:t xml:space="preserve">Campanile Paris Ouest – Nanterre – La Défense </w:t>
      </w:r>
    </w:p>
    <w:p w:rsidR="002462A4" w:rsidRPr="00986B79" w:rsidRDefault="00986B79" w:rsidP="00986B79">
      <w:pPr>
        <w:pStyle w:val="Paragraphedeliste"/>
        <w:rPr>
          <w:rFonts w:ascii="Nexa Light" w:hAnsi="Nexa Light" w:cs="Calibri"/>
        </w:rPr>
      </w:pPr>
      <w:r>
        <w:rPr>
          <w:rFonts w:ascii="Nexa Light" w:hAnsi="Nexa Light"/>
        </w:rPr>
        <w:t>20-22, Avenue Pablo Picasso 92000 NANTERRE</w:t>
      </w:r>
    </w:p>
    <w:p w:rsidR="002462A4" w:rsidRDefault="002462A4" w:rsidP="002462A4">
      <w:pPr>
        <w:pStyle w:val="Paragraphedeliste"/>
        <w:rPr>
          <w:rFonts w:ascii="Nexa Light" w:hAnsi="Nexa Light"/>
        </w:rPr>
      </w:pPr>
      <w:r>
        <w:rPr>
          <w:rFonts w:ascii="Nexa Light" w:hAnsi="Nexa Light"/>
        </w:rPr>
        <w:t>Tel</w:t>
      </w:r>
      <w:r>
        <w:rPr>
          <w:rFonts w:ascii="Calibri" w:hAnsi="Calibri" w:cs="Calibri"/>
        </w:rPr>
        <w:t> </w:t>
      </w:r>
      <w:r>
        <w:rPr>
          <w:rFonts w:ascii="Nexa Light" w:hAnsi="Nexa Light"/>
        </w:rPr>
        <w:t xml:space="preserve">: +33 </w:t>
      </w:r>
      <w:r w:rsidR="00986B79">
        <w:rPr>
          <w:rFonts w:ascii="Nexa Light" w:hAnsi="Nexa Light"/>
        </w:rPr>
        <w:t>1 47 29 15 51</w:t>
      </w:r>
    </w:p>
    <w:p w:rsidR="002462A4" w:rsidRDefault="002462A4" w:rsidP="002462A4">
      <w:pPr>
        <w:pStyle w:val="Paragraphedeliste"/>
        <w:rPr>
          <w:rFonts w:ascii="Nexa Light" w:hAnsi="Nexa Light"/>
        </w:rPr>
      </w:pPr>
    </w:p>
    <w:p w:rsidR="00CB0253" w:rsidRPr="00171A0E" w:rsidRDefault="00986B79" w:rsidP="00CB0253">
      <w:pPr>
        <w:pStyle w:val="Paragraphedeliste"/>
        <w:numPr>
          <w:ilvl w:val="0"/>
          <w:numId w:val="11"/>
        </w:numPr>
        <w:rPr>
          <w:rFonts w:ascii="Nexa Bold" w:hAnsi="Nexa Bold"/>
        </w:rPr>
      </w:pPr>
      <w:r w:rsidRPr="00171A0E">
        <w:rPr>
          <w:rFonts w:ascii="Nexa Bold" w:hAnsi="Nexa Bold"/>
        </w:rPr>
        <w:t xml:space="preserve">Appart </w:t>
      </w:r>
      <w:r w:rsidR="00A63855" w:rsidRPr="00171A0E">
        <w:rPr>
          <w:rFonts w:ascii="Nexa Bold" w:hAnsi="Nexa Bold"/>
        </w:rPr>
        <w:t>Hôtel</w:t>
      </w:r>
      <w:r w:rsidR="00CB0253" w:rsidRPr="00171A0E">
        <w:rPr>
          <w:rFonts w:ascii="Nexa Bold" w:hAnsi="Nexa Bold"/>
        </w:rPr>
        <w:t xml:space="preserve"> </w:t>
      </w:r>
      <w:r w:rsidR="00171A0E" w:rsidRPr="00171A0E">
        <w:rPr>
          <w:rFonts w:ascii="Nexa Bold" w:hAnsi="Nexa Bold"/>
        </w:rPr>
        <w:t>Résidence CERISE – Paris - Chatou</w:t>
      </w:r>
    </w:p>
    <w:p w:rsidR="00CB0253" w:rsidRPr="00CB0253" w:rsidRDefault="00171A0E" w:rsidP="00CB0253">
      <w:pPr>
        <w:pStyle w:val="Paragraphedeliste"/>
        <w:rPr>
          <w:rFonts w:ascii="Nexa Light" w:hAnsi="Nexa Light" w:cs="Calibri"/>
        </w:rPr>
      </w:pPr>
      <w:r>
        <w:rPr>
          <w:rFonts w:ascii="Nexa Light" w:hAnsi="Nexa Light"/>
        </w:rPr>
        <w:t>2</w:t>
      </w:r>
      <w:r w:rsidR="00CB0253" w:rsidRPr="00CB0253">
        <w:rPr>
          <w:rFonts w:ascii="Nexa Light" w:hAnsi="Nexa Light" w:cs="Calibri"/>
        </w:rPr>
        <w:t xml:space="preserve">, </w:t>
      </w:r>
      <w:r>
        <w:rPr>
          <w:rFonts w:ascii="Nexa Light" w:hAnsi="Nexa Light" w:cs="Calibri"/>
        </w:rPr>
        <w:t>Rue Marconi 78400 CHATOU</w:t>
      </w:r>
    </w:p>
    <w:p w:rsidR="00CB0253" w:rsidRDefault="00171A0E" w:rsidP="00CB0253">
      <w:pPr>
        <w:pStyle w:val="Paragraphedeliste"/>
        <w:rPr>
          <w:rFonts w:ascii="Nexa Light" w:hAnsi="Nexa Light"/>
        </w:rPr>
      </w:pPr>
      <w:r>
        <w:rPr>
          <w:rFonts w:ascii="Nexa Light" w:hAnsi="Nexa Light"/>
        </w:rPr>
        <w:t xml:space="preserve">Tel </w:t>
      </w:r>
      <w:r w:rsidR="00CB0253">
        <w:rPr>
          <w:rFonts w:ascii="Nexa Light" w:hAnsi="Nexa Light"/>
        </w:rPr>
        <w:t xml:space="preserve">: +33 </w:t>
      </w:r>
      <w:r>
        <w:rPr>
          <w:rFonts w:ascii="Nexa Light" w:hAnsi="Nexa Light"/>
        </w:rPr>
        <w:t>1 34 80 85 00</w:t>
      </w:r>
    </w:p>
    <w:p w:rsidR="00171A0E" w:rsidRDefault="001B58B5" w:rsidP="002462A4">
      <w:pPr>
        <w:pStyle w:val="Paragraphedeliste"/>
        <w:rPr>
          <w:rFonts w:ascii="Nexa Light" w:hAnsi="Nexa Light" w:cs="Arial"/>
          <w:shd w:val="clear" w:color="auto" w:fill="FFFFFF"/>
        </w:rPr>
      </w:pPr>
      <w:hyperlink r:id="rId12" w:history="1">
        <w:r w:rsidR="00171A0E" w:rsidRPr="002828A9">
          <w:rPr>
            <w:rStyle w:val="Lienhypertexte"/>
            <w:rFonts w:ascii="Nexa Light" w:hAnsi="Nexa Light" w:cs="Arial"/>
            <w:shd w:val="clear" w:color="auto" w:fill="FFFFFF"/>
          </w:rPr>
          <w:t>www.cerise-hotels-residences.com</w:t>
        </w:r>
      </w:hyperlink>
      <w:r w:rsidR="00171A0E">
        <w:rPr>
          <w:rFonts w:ascii="Nexa Light" w:hAnsi="Nexa Light" w:cs="Arial"/>
          <w:shd w:val="clear" w:color="auto" w:fill="FFFFFF"/>
        </w:rPr>
        <w:t xml:space="preserve"> </w:t>
      </w:r>
    </w:p>
    <w:p w:rsidR="002462A4" w:rsidRDefault="002462A4" w:rsidP="002462A4">
      <w:pPr>
        <w:pStyle w:val="Paragraphedeliste"/>
        <w:rPr>
          <w:rFonts w:ascii="Nexa Light" w:hAnsi="Nexa Light" w:cs="Calibri"/>
        </w:rPr>
      </w:pPr>
    </w:p>
    <w:p w:rsidR="00A63855" w:rsidRDefault="00A63855" w:rsidP="00A63855">
      <w:pPr>
        <w:pStyle w:val="Paragraphedeliste"/>
        <w:ind w:left="0"/>
        <w:rPr>
          <w:rFonts w:ascii="Nexa Light" w:hAnsi="Nexa Light" w:cs="Calibri"/>
        </w:rPr>
      </w:pPr>
      <w:r>
        <w:rPr>
          <w:rFonts w:ascii="Nexa Light" w:hAnsi="Nexa Light" w:cs="Calibri"/>
        </w:rPr>
        <w:t>De nombreux autres hôtels se trouvent dans les environs, vous les trouverez sur les différends sites internet des sociétés hôtelières.</w:t>
      </w:r>
    </w:p>
    <w:p w:rsidR="002462A4" w:rsidRDefault="002462A4" w:rsidP="002462A4">
      <w:pPr>
        <w:pStyle w:val="Paragraphedeliste"/>
        <w:rPr>
          <w:rFonts w:ascii="Nexa Light" w:hAnsi="Nexa Light" w:cs="Calibri"/>
        </w:rPr>
      </w:pPr>
      <w:bookmarkStart w:id="0" w:name="_GoBack"/>
      <w:bookmarkEnd w:id="0"/>
    </w:p>
    <w:sectPr w:rsidR="002462A4" w:rsidSect="006939EF">
      <w:headerReference w:type="default" r:id="rId13"/>
      <w:footerReference w:type="default" r:id="rId14"/>
      <w:pgSz w:w="11906" w:h="16838"/>
      <w:pgMar w:top="2190" w:right="709" w:bottom="1276" w:left="1418" w:header="284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8B5" w:rsidRDefault="001B58B5" w:rsidP="00ED67B5">
      <w:pPr>
        <w:spacing w:after="0" w:line="240" w:lineRule="auto"/>
      </w:pPr>
      <w:r>
        <w:separator/>
      </w:r>
    </w:p>
  </w:endnote>
  <w:endnote w:type="continuationSeparator" w:id="0">
    <w:p w:rsidR="001B58B5" w:rsidRDefault="001B58B5" w:rsidP="00ED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a Light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Nexa Bold"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457" w:rsidRPr="007F6AA5" w:rsidRDefault="00163268" w:rsidP="006939EF">
    <w:pPr>
      <w:spacing w:after="0"/>
      <w:ind w:left="-1134"/>
      <w:jc w:val="center"/>
      <w:rPr>
        <w:rFonts w:ascii="Nexa Light" w:hAnsi="Nexa Light" w:cs="Lucida Sans Unicode"/>
        <w:b/>
        <w:i/>
        <w:sz w:val="40"/>
        <w:szCs w:val="40"/>
        <w:u w:val="single"/>
      </w:rPr>
    </w:pPr>
    <w:r w:rsidRPr="007F6AA5">
      <w:rPr>
        <w:rFonts w:ascii="Nexa Light" w:hAnsi="Nexa Light" w:cs="Lucida Sans Unicode"/>
        <w:b/>
        <w:i/>
        <w:color w:val="FF0000"/>
        <w:sz w:val="40"/>
        <w:szCs w:val="40"/>
        <w:u w:val="single"/>
      </w:rPr>
      <w:t>www.ffkarate.fr/karate/nihon-tai-jitsu</w:t>
    </w:r>
    <w:r w:rsidR="006939EF" w:rsidRPr="007F6AA5">
      <w:rPr>
        <w:rFonts w:ascii="Nexa Light" w:hAnsi="Nexa Light" w:cs="Lucida Sans Unicode"/>
        <w:b/>
        <w:i/>
        <w:noProof/>
        <w:sz w:val="40"/>
        <w:szCs w:val="40"/>
        <w:u w:val="single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6438900</wp:posOffset>
              </wp:positionH>
              <wp:positionV relativeFrom="page">
                <wp:posOffset>9615170</wp:posOffset>
              </wp:positionV>
              <wp:extent cx="1117600" cy="1078230"/>
              <wp:effectExtent l="0" t="0" r="6350" b="7620"/>
              <wp:wrapNone/>
              <wp:docPr id="2" name="Triangle isocè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17600" cy="107823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6939EF" w:rsidRDefault="006939EF" w:rsidP="006939EF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color w:val="000000" w:themeColor="tex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Lucida Sans Unicode" w:eastAsiaTheme="minorEastAsia" w:hAnsi="Lucida Sans Unicode" w:cs="Lucida Sans Unicode"/>
                              <w:color w:val="000000" w:themeColor="text1"/>
                              <w:sz w:val="44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 w:themeColor="text1"/>
                              <w:sz w:val="44"/>
                              <w:szCs w:val="44"/>
                            </w:rPr>
                            <w:instrText>PAGE    \* MERGEFORMAT</w:instrText>
                          </w:r>
                          <w:r>
                            <w:rPr>
                              <w:rFonts w:ascii="Lucida Sans Unicode" w:eastAsiaTheme="minorEastAsia" w:hAnsi="Lucida Sans Unicode" w:cs="Lucida Sans Unicode"/>
                              <w:color w:val="000000" w:themeColor="text1"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163268" w:rsidRPr="00163268">
                            <w:rPr>
                              <w:rFonts w:ascii="Lucida Sans Unicode" w:eastAsiaTheme="majorEastAsia" w:hAnsi="Lucida Sans Unicode" w:cs="Lucida Sans Unicode"/>
                              <w:noProof/>
                              <w:color w:val="000000" w:themeColor="text1"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="Lucida Sans Unicode" w:eastAsiaTheme="majorEastAsia" w:hAnsi="Lucida Sans Unicode" w:cs="Lucida Sans Unicode"/>
                              <w:color w:val="000000" w:themeColor="text1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angle isocèle 2" o:spid="_x0000_s1027" type="#_x0000_t5" style="position:absolute;left:0;text-align:left;margin-left:507pt;margin-top:757.1pt;width:88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" adj="21600" fillcolor="#bdd6ee [1300]" stroked="f">
              <o:lock v:ext="edit" aspectratio="t"/>
              <v:textbox>
                <w:txbxContent>
                  <w:p w:rsidR="006939EF" w:rsidRDefault="006939EF" w:rsidP="006939EF">
                    <w:pPr>
                      <w:jc w:val="center"/>
                      <w:rPr>
                        <w:rFonts w:ascii="Lucida Sans Unicode" w:hAnsi="Lucida Sans Unicode" w:cs="Lucida Sans Unicode"/>
                        <w:color w:val="000000" w:themeColor="text1"/>
                        <w:sz w:val="44"/>
                        <w:szCs w:val="44"/>
                      </w:rPr>
                    </w:pPr>
                    <w:r>
                      <w:rPr>
                        <w:rFonts w:ascii="Lucida Sans Unicode" w:eastAsiaTheme="minorEastAsia" w:hAnsi="Lucida Sans Unicode" w:cs="Lucida Sans Unicode"/>
                        <w:color w:val="000000" w:themeColor="text1"/>
                        <w:sz w:val="44"/>
                        <w:szCs w:val="44"/>
                      </w:rPr>
                      <w:fldChar w:fldCharType="begin"/>
                    </w:r>
                    <w:r>
                      <w:rPr>
                        <w:rFonts w:ascii="Lucida Sans Unicode" w:hAnsi="Lucida Sans Unicode" w:cs="Lucida Sans Unicode"/>
                        <w:color w:val="000000" w:themeColor="text1"/>
                        <w:sz w:val="44"/>
                        <w:szCs w:val="44"/>
                      </w:rPr>
                      <w:instrText>PAGE    \* MERGEFORMAT</w:instrText>
                    </w:r>
                    <w:r>
                      <w:rPr>
                        <w:rFonts w:ascii="Lucida Sans Unicode" w:eastAsiaTheme="minorEastAsia" w:hAnsi="Lucida Sans Unicode" w:cs="Lucida Sans Unicode"/>
                        <w:color w:val="000000" w:themeColor="text1"/>
                        <w:sz w:val="44"/>
                        <w:szCs w:val="44"/>
                      </w:rPr>
                      <w:fldChar w:fldCharType="separate"/>
                    </w:r>
                    <w:r w:rsidR="00163268" w:rsidRPr="00163268">
                      <w:rPr>
                        <w:rFonts w:ascii="Lucida Sans Unicode" w:eastAsiaTheme="majorEastAsia" w:hAnsi="Lucida Sans Unicode" w:cs="Lucida Sans Unicode"/>
                        <w:noProof/>
                        <w:color w:val="000000" w:themeColor="text1"/>
                        <w:sz w:val="44"/>
                        <w:szCs w:val="44"/>
                      </w:rPr>
                      <w:t>1</w:t>
                    </w:r>
                    <w:r>
                      <w:rPr>
                        <w:rFonts w:ascii="Lucida Sans Unicode" w:eastAsiaTheme="majorEastAsia" w:hAnsi="Lucida Sans Unicode" w:cs="Lucida Sans Unicode"/>
                        <w:color w:val="000000" w:themeColor="text1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B1771" w:rsidRDefault="00A63855" w:rsidP="00A63855">
    <w:pPr>
      <w:spacing w:after="0"/>
      <w:ind w:left="-1134"/>
      <w:jc w:val="center"/>
      <w:rPr>
        <w:rFonts w:ascii="Nexa Light" w:hAnsi="Nexa Light" w:cs="Lucida Sans Unicode"/>
        <w:sz w:val="18"/>
        <w:szCs w:val="18"/>
      </w:rPr>
    </w:pPr>
    <w:r w:rsidRPr="008F63EA">
      <w:rPr>
        <w:rFonts w:ascii="Nexa Light" w:hAnsi="Nexa Light" w:cs="Lucida Sans Unicode"/>
        <w:sz w:val="18"/>
        <w:szCs w:val="18"/>
      </w:rPr>
      <w:t xml:space="preserve">Responsable de la Commission </w:t>
    </w:r>
    <w:r w:rsidR="009B1771">
      <w:rPr>
        <w:rFonts w:ascii="Nexa Light" w:hAnsi="Nexa Light" w:cs="Lucida Sans Unicode"/>
        <w:sz w:val="18"/>
        <w:szCs w:val="18"/>
      </w:rPr>
      <w:t>Compétition</w:t>
    </w:r>
  </w:p>
  <w:p w:rsidR="00AD3457" w:rsidRDefault="009B1771" w:rsidP="00A63855">
    <w:pPr>
      <w:spacing w:after="0"/>
      <w:ind w:left="-1134"/>
      <w:jc w:val="center"/>
      <w:rPr>
        <w:rFonts w:ascii="Nexa Light" w:hAnsi="Nexa Light" w:cs="Lucida Sans Unicode"/>
        <w:sz w:val="18"/>
        <w:szCs w:val="18"/>
      </w:rPr>
    </w:pPr>
    <w:r>
      <w:rPr>
        <w:rFonts w:ascii="Nexa Light" w:hAnsi="Nexa Light" w:cs="Lucida Sans Unicode"/>
        <w:sz w:val="18"/>
        <w:szCs w:val="18"/>
      </w:rPr>
      <w:t>Christophe GAUTHIER</w:t>
    </w:r>
    <w:r w:rsidR="00A63855" w:rsidRPr="008F63EA">
      <w:rPr>
        <w:rFonts w:ascii="Calibri" w:hAnsi="Calibri" w:cs="Calibri"/>
        <w:sz w:val="18"/>
        <w:szCs w:val="18"/>
      </w:rPr>
      <w:t> </w:t>
    </w:r>
    <w:r w:rsidR="00A63855" w:rsidRPr="008F63EA">
      <w:rPr>
        <w:rFonts w:ascii="Nexa Light" w:hAnsi="Nexa Light" w:cs="Lucida Sans Unicode"/>
        <w:sz w:val="18"/>
        <w:szCs w:val="18"/>
      </w:rPr>
      <w:t xml:space="preserve">: </w:t>
    </w:r>
    <w:hyperlink r:id="rId1" w:history="1">
      <w:r w:rsidRPr="002828A9">
        <w:rPr>
          <w:rStyle w:val="Lienhypertexte"/>
          <w:rFonts w:ascii="Nexa Light" w:hAnsi="Nexa Light" w:cs="Lucida Sans Unicode"/>
          <w:sz w:val="18"/>
          <w:szCs w:val="18"/>
        </w:rPr>
        <w:t>competition@nihon-tai-jitsu.fr</w:t>
      </w:r>
    </w:hyperlink>
    <w:r>
      <w:rPr>
        <w:rFonts w:ascii="Nexa Light" w:hAnsi="Nexa Light" w:cs="Lucida Sans Unicode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8B5" w:rsidRDefault="001B58B5" w:rsidP="00ED67B5">
      <w:pPr>
        <w:spacing w:after="0" w:line="240" w:lineRule="auto"/>
      </w:pPr>
      <w:r>
        <w:separator/>
      </w:r>
    </w:p>
  </w:footnote>
  <w:footnote w:type="continuationSeparator" w:id="0">
    <w:p w:rsidR="001B58B5" w:rsidRDefault="001B58B5" w:rsidP="00ED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7B5" w:rsidRDefault="007F6AA5" w:rsidP="00003164">
    <w:pPr>
      <w:pStyle w:val="En-tte"/>
      <w:ind w:left="-1134" w:right="-427"/>
      <w:jc w:val="center"/>
    </w:pPr>
    <w:r>
      <w:rPr>
        <w:noProof/>
        <w:lang w:eastAsia="fr-FR"/>
      </w:rPr>
      <w:drawing>
        <wp:inline distT="0" distB="0" distL="0" distR="0">
          <wp:extent cx="1080000" cy="1080000"/>
          <wp:effectExtent l="0" t="0" r="635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TJ FRANCE - logo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3B38">
      <w:t xml:space="preserve"> </w:t>
    </w:r>
    <w:r w:rsidR="002017CA">
      <w:rPr>
        <w:noProof/>
        <w:lang w:eastAsia="fr-FR"/>
      </w:rPr>
      <mc:AlternateContent>
        <mc:Choice Requires="wps">
          <w:drawing>
            <wp:inline distT="0" distB="0" distL="0" distR="0">
              <wp:extent cx="5040000" cy="1080000"/>
              <wp:effectExtent l="0" t="0" r="8255" b="6350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10800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68" w:rsidRPr="007F6AA5" w:rsidRDefault="00163268" w:rsidP="00163268">
                          <w:pPr>
                            <w:spacing w:after="0"/>
                            <w:jc w:val="center"/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</w:pP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>C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ommission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N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ationale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N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ihon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T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ai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>J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itsu</w:t>
                          </w:r>
                          <w:proofErr w:type="spellEnd"/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>F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 xml:space="preserve">édération 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>F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 xml:space="preserve">rançaise de 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color w:val="FF0000"/>
                              <w:sz w:val="18"/>
                              <w:szCs w:val="18"/>
                            </w:rPr>
                            <w:t>K</w:t>
                          </w:r>
                          <w:r w:rsidRPr="007F6AA5">
                            <w:rPr>
                              <w:rFonts w:ascii="Nexa Bold" w:hAnsi="Nexa Bold" w:cs="Lucida Sans Unicode"/>
                              <w:b/>
                              <w:sz w:val="18"/>
                              <w:szCs w:val="18"/>
                            </w:rPr>
                            <w:t>araté</w:t>
                          </w:r>
                        </w:p>
                        <w:p w:rsidR="005C55AA" w:rsidRPr="007D479D" w:rsidRDefault="007D479D" w:rsidP="005C55AA">
                          <w:pPr>
                            <w:spacing w:after="0"/>
                            <w:jc w:val="center"/>
                            <w:rPr>
                              <w:rFonts w:ascii="Nexa Bold" w:hAnsi="Nexa Bold" w:cs="Lucida Sans Unicode"/>
                              <w:b/>
                              <w:sz w:val="44"/>
                              <w:szCs w:val="44"/>
                            </w:rPr>
                          </w:pPr>
                          <w:r w:rsidRPr="007D479D">
                            <w:rPr>
                              <w:rFonts w:ascii="Nexa Bold" w:hAnsi="Nexa Bold" w:cs="Lucida Sans Unicode"/>
                              <w:b/>
                              <w:sz w:val="44"/>
                              <w:szCs w:val="44"/>
                            </w:rPr>
                            <w:t>LISTE DES HOTELS</w:t>
                          </w:r>
                        </w:p>
                        <w:p w:rsidR="007D479D" w:rsidRPr="007D479D" w:rsidRDefault="007D479D" w:rsidP="007D479D">
                          <w:pPr>
                            <w:spacing w:after="0"/>
                            <w:jc w:val="center"/>
                            <w:rPr>
                              <w:rFonts w:ascii="Nexa Bold" w:hAnsi="Nexa Bold" w:cs="Lucida Sans Unicode"/>
                              <w:b/>
                              <w:sz w:val="44"/>
                              <w:szCs w:val="44"/>
                            </w:rPr>
                          </w:pPr>
                          <w:r w:rsidRPr="007D479D">
                            <w:rPr>
                              <w:rFonts w:ascii="Nexa Bold" w:hAnsi="Nexa Bold" w:cs="Lucida Sans Unicode"/>
                              <w:b/>
                              <w:sz w:val="44"/>
                              <w:szCs w:val="44"/>
                            </w:rPr>
                            <w:t>Coupe de France 2019 – Chatou (78)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width:396.85pt;height:8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" fillcolor="#bdd6ee [1300]" stroked="f">
              <v:textbox>
                <w:txbxContent>
                  <w:p w:rsidR="00163268" w:rsidRPr="007F6AA5" w:rsidRDefault="00163268" w:rsidP="00163268">
                    <w:pPr>
                      <w:spacing w:after="0"/>
                      <w:jc w:val="center"/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</w:pP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>C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ommission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 xml:space="preserve"> N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ationale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 xml:space="preserve"> N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ihon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 xml:space="preserve"> T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ai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>J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itsu</w:t>
                    </w:r>
                    <w:proofErr w:type="spellEnd"/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 xml:space="preserve"> / 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>F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 xml:space="preserve">édération 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>F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 xml:space="preserve">rançaise de </w:t>
                    </w:r>
                    <w:r w:rsidRPr="007F6AA5">
                      <w:rPr>
                        <w:rFonts w:ascii="Nexa Bold" w:hAnsi="Nexa Bold" w:cs="Lucida Sans Unicode"/>
                        <w:b/>
                        <w:color w:val="FF0000"/>
                        <w:sz w:val="18"/>
                        <w:szCs w:val="18"/>
                      </w:rPr>
                      <w:t>K</w:t>
                    </w:r>
                    <w:r w:rsidRPr="007F6AA5">
                      <w:rPr>
                        <w:rFonts w:ascii="Nexa Bold" w:hAnsi="Nexa Bold" w:cs="Lucida Sans Unicode"/>
                        <w:b/>
                        <w:sz w:val="18"/>
                        <w:szCs w:val="18"/>
                      </w:rPr>
                      <w:t>araté</w:t>
                    </w:r>
                  </w:p>
                  <w:p w:rsidR="005C55AA" w:rsidRPr="007D479D" w:rsidRDefault="007D479D" w:rsidP="005C55AA">
                    <w:pPr>
                      <w:spacing w:after="0"/>
                      <w:jc w:val="center"/>
                      <w:rPr>
                        <w:rFonts w:ascii="Nexa Bold" w:hAnsi="Nexa Bold" w:cs="Lucida Sans Unicode"/>
                        <w:b/>
                        <w:sz w:val="44"/>
                        <w:szCs w:val="44"/>
                      </w:rPr>
                    </w:pPr>
                    <w:r w:rsidRPr="007D479D">
                      <w:rPr>
                        <w:rFonts w:ascii="Nexa Bold" w:hAnsi="Nexa Bold" w:cs="Lucida Sans Unicode"/>
                        <w:b/>
                        <w:sz w:val="44"/>
                        <w:szCs w:val="44"/>
                      </w:rPr>
                      <w:t>LISTE DES HOTELS</w:t>
                    </w:r>
                  </w:p>
                  <w:p w:rsidR="007D479D" w:rsidRPr="007D479D" w:rsidRDefault="007D479D" w:rsidP="007D479D">
                    <w:pPr>
                      <w:spacing w:after="0"/>
                      <w:jc w:val="center"/>
                      <w:rPr>
                        <w:rFonts w:ascii="Nexa Bold" w:hAnsi="Nexa Bold" w:cs="Lucida Sans Unicode"/>
                        <w:b/>
                        <w:sz w:val="44"/>
                        <w:szCs w:val="44"/>
                      </w:rPr>
                    </w:pPr>
                    <w:r w:rsidRPr="007D479D">
                      <w:rPr>
                        <w:rFonts w:ascii="Nexa Bold" w:hAnsi="Nexa Bold" w:cs="Lucida Sans Unicode"/>
                        <w:b/>
                        <w:sz w:val="44"/>
                        <w:szCs w:val="44"/>
                      </w:rPr>
                      <w:t>Coupe de France 2019 – Chatou (78)</w:t>
                    </w:r>
                  </w:p>
                </w:txbxContent>
              </v:textbox>
              <w10:anchorlock/>
            </v:shape>
          </w:pict>
        </mc:Fallback>
      </mc:AlternateContent>
    </w:r>
    <w:r w:rsidR="00003164">
      <w:t xml:space="preserve"> </w:t>
    </w:r>
    <w:r>
      <w:rPr>
        <w:noProof/>
        <w:lang w:eastAsia="fr-FR"/>
      </w:rPr>
      <w:drawing>
        <wp:inline distT="0" distB="0" distL="0" distR="0">
          <wp:extent cx="831829" cy="1080000"/>
          <wp:effectExtent l="0" t="0" r="6985" b="635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Karate VERTICAL HD - PD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29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5" type="#_x0000_t75" style="width:1191pt;height:1191pt" o:bullet="t">
        <v:imagedata r:id="rId1" o:title="ROND NTJ HD"/>
      </v:shape>
    </w:pict>
  </w:numPicBullet>
  <w:numPicBullet w:numPicBulletId="1">
    <w:pict>
      <v:shape id="_x0000_i1336" type="#_x0000_t75" style="width:419.25pt;height:419.25pt" o:bullet="t">
        <v:imagedata r:id="rId2" o:title="ROND NTJ V2 HD"/>
      </v:shape>
    </w:pict>
  </w:numPicBullet>
  <w:numPicBullet w:numPicBulletId="2">
    <w:pict>
      <v:shape id="_x0000_i1337" type="#_x0000_t75" style="width:321.75pt;height:324pt" o:bullet="t">
        <v:imagedata r:id="rId3" o:title="RONF NTJ V2 BD"/>
      </v:shape>
    </w:pict>
  </w:numPicBullet>
  <w:abstractNum w:abstractNumId="0" w15:restartNumberingAfterBreak="0">
    <w:nsid w:val="00AB5FAA"/>
    <w:multiLevelType w:val="hybridMultilevel"/>
    <w:tmpl w:val="D5AE26A8"/>
    <w:lvl w:ilvl="0" w:tplc="3328D7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3CB5"/>
    <w:multiLevelType w:val="hybridMultilevel"/>
    <w:tmpl w:val="335CC028"/>
    <w:lvl w:ilvl="0" w:tplc="D5CA22A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5315E"/>
    <w:multiLevelType w:val="hybridMultilevel"/>
    <w:tmpl w:val="3C26ED16"/>
    <w:lvl w:ilvl="0" w:tplc="3328D714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7590A"/>
    <w:multiLevelType w:val="hybridMultilevel"/>
    <w:tmpl w:val="0438102A"/>
    <w:lvl w:ilvl="0" w:tplc="3328D7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D60A8"/>
    <w:multiLevelType w:val="hybridMultilevel"/>
    <w:tmpl w:val="AE3CE890"/>
    <w:lvl w:ilvl="0" w:tplc="3328D7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CB"/>
    <w:multiLevelType w:val="hybridMultilevel"/>
    <w:tmpl w:val="08781DC6"/>
    <w:lvl w:ilvl="0" w:tplc="B860C7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147AA"/>
    <w:multiLevelType w:val="hybridMultilevel"/>
    <w:tmpl w:val="C3DC4E74"/>
    <w:lvl w:ilvl="0" w:tplc="D5CA22A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B5"/>
    <w:rsid w:val="00001963"/>
    <w:rsid w:val="00003164"/>
    <w:rsid w:val="00016E5D"/>
    <w:rsid w:val="00040F1A"/>
    <w:rsid w:val="00057967"/>
    <w:rsid w:val="000A4A7B"/>
    <w:rsid w:val="000C0113"/>
    <w:rsid w:val="000F2325"/>
    <w:rsid w:val="00115EFB"/>
    <w:rsid w:val="00163268"/>
    <w:rsid w:val="001632EA"/>
    <w:rsid w:val="00166D41"/>
    <w:rsid w:val="00171A0E"/>
    <w:rsid w:val="001819E9"/>
    <w:rsid w:val="00193AE2"/>
    <w:rsid w:val="001B4466"/>
    <w:rsid w:val="001B58B5"/>
    <w:rsid w:val="001C2BF2"/>
    <w:rsid w:val="001F632B"/>
    <w:rsid w:val="002017CA"/>
    <w:rsid w:val="002029DB"/>
    <w:rsid w:val="00245D0F"/>
    <w:rsid w:val="002462A4"/>
    <w:rsid w:val="00255F8F"/>
    <w:rsid w:val="002A08A6"/>
    <w:rsid w:val="002A2C46"/>
    <w:rsid w:val="002C7F81"/>
    <w:rsid w:val="00304477"/>
    <w:rsid w:val="00337168"/>
    <w:rsid w:val="00346F1C"/>
    <w:rsid w:val="003635D1"/>
    <w:rsid w:val="003A0A63"/>
    <w:rsid w:val="003A3FE2"/>
    <w:rsid w:val="003C38B4"/>
    <w:rsid w:val="003D3590"/>
    <w:rsid w:val="004178AC"/>
    <w:rsid w:val="00425B98"/>
    <w:rsid w:val="00452A5D"/>
    <w:rsid w:val="004728BF"/>
    <w:rsid w:val="004E50D0"/>
    <w:rsid w:val="0052186B"/>
    <w:rsid w:val="005C55AA"/>
    <w:rsid w:val="005E7AF4"/>
    <w:rsid w:val="006939EF"/>
    <w:rsid w:val="006C75D5"/>
    <w:rsid w:val="006E23A0"/>
    <w:rsid w:val="00714E16"/>
    <w:rsid w:val="007354D1"/>
    <w:rsid w:val="0075665A"/>
    <w:rsid w:val="007C6298"/>
    <w:rsid w:val="007D479D"/>
    <w:rsid w:val="007D4A0A"/>
    <w:rsid w:val="007E0F30"/>
    <w:rsid w:val="007F6AA5"/>
    <w:rsid w:val="00811B13"/>
    <w:rsid w:val="00835F3A"/>
    <w:rsid w:val="0084495A"/>
    <w:rsid w:val="008716B3"/>
    <w:rsid w:val="00884897"/>
    <w:rsid w:val="00887970"/>
    <w:rsid w:val="008B0EF8"/>
    <w:rsid w:val="009005D0"/>
    <w:rsid w:val="00986B79"/>
    <w:rsid w:val="009B1771"/>
    <w:rsid w:val="009D3B38"/>
    <w:rsid w:val="009F638B"/>
    <w:rsid w:val="00A01D2E"/>
    <w:rsid w:val="00A14757"/>
    <w:rsid w:val="00A51057"/>
    <w:rsid w:val="00A54503"/>
    <w:rsid w:val="00A63855"/>
    <w:rsid w:val="00A922C5"/>
    <w:rsid w:val="00AA4BAA"/>
    <w:rsid w:val="00AC5C3C"/>
    <w:rsid w:val="00AD3457"/>
    <w:rsid w:val="00AE23A8"/>
    <w:rsid w:val="00B01735"/>
    <w:rsid w:val="00B06302"/>
    <w:rsid w:val="00B1182A"/>
    <w:rsid w:val="00B134D6"/>
    <w:rsid w:val="00B14030"/>
    <w:rsid w:val="00B8394C"/>
    <w:rsid w:val="00B86639"/>
    <w:rsid w:val="00BB07E6"/>
    <w:rsid w:val="00BE01E0"/>
    <w:rsid w:val="00C06853"/>
    <w:rsid w:val="00C25926"/>
    <w:rsid w:val="00C3145A"/>
    <w:rsid w:val="00C55C9D"/>
    <w:rsid w:val="00C87819"/>
    <w:rsid w:val="00CB0253"/>
    <w:rsid w:val="00CB34A7"/>
    <w:rsid w:val="00CC0DAD"/>
    <w:rsid w:val="00CD0169"/>
    <w:rsid w:val="00CD5E56"/>
    <w:rsid w:val="00CD6477"/>
    <w:rsid w:val="00D22E1E"/>
    <w:rsid w:val="00D60030"/>
    <w:rsid w:val="00D61656"/>
    <w:rsid w:val="00D83BFD"/>
    <w:rsid w:val="00DA2828"/>
    <w:rsid w:val="00DB0742"/>
    <w:rsid w:val="00DC1687"/>
    <w:rsid w:val="00DC2433"/>
    <w:rsid w:val="00E207D7"/>
    <w:rsid w:val="00E47DD3"/>
    <w:rsid w:val="00E531F3"/>
    <w:rsid w:val="00E57854"/>
    <w:rsid w:val="00E6040D"/>
    <w:rsid w:val="00EA58F9"/>
    <w:rsid w:val="00EA7F24"/>
    <w:rsid w:val="00EB51C5"/>
    <w:rsid w:val="00EB5D7C"/>
    <w:rsid w:val="00EC01C1"/>
    <w:rsid w:val="00ED67B5"/>
    <w:rsid w:val="00EE519B"/>
    <w:rsid w:val="00F00439"/>
    <w:rsid w:val="00F030BC"/>
    <w:rsid w:val="00F03BCE"/>
    <w:rsid w:val="00F105E8"/>
    <w:rsid w:val="00F1457A"/>
    <w:rsid w:val="00F92EED"/>
    <w:rsid w:val="00FA1A9B"/>
    <w:rsid w:val="00FA3653"/>
    <w:rsid w:val="00FB1F51"/>
    <w:rsid w:val="00FD3094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5080FF-77F3-4165-B3F1-680BBAD0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C3C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7B5"/>
  </w:style>
  <w:style w:type="paragraph" w:styleId="Pieddepage">
    <w:name w:val="footer"/>
    <w:basedOn w:val="Normal"/>
    <w:link w:val="PieddepageCar"/>
    <w:uiPriority w:val="99"/>
    <w:unhideWhenUsed/>
    <w:rsid w:val="00ED6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7B5"/>
  </w:style>
  <w:style w:type="table" w:styleId="Grilledutableau">
    <w:name w:val="Table Grid"/>
    <w:basedOn w:val="TableauNormal"/>
    <w:uiPriority w:val="39"/>
    <w:rsid w:val="00C2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182A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61656"/>
    <w:rPr>
      <w:color w:val="808080"/>
    </w:rPr>
  </w:style>
  <w:style w:type="paragraph" w:styleId="Paragraphedeliste">
    <w:name w:val="List Paragraph"/>
    <w:basedOn w:val="Normal"/>
    <w:uiPriority w:val="34"/>
    <w:qFormat/>
    <w:rsid w:val="00CC0DAD"/>
    <w:pPr>
      <w:spacing w:after="200" w:line="276" w:lineRule="auto"/>
      <w:ind w:left="720"/>
      <w:contextualSpacing/>
    </w:pPr>
  </w:style>
  <w:style w:type="paragraph" w:customStyle="1" w:styleId="hotel-adress">
    <w:name w:val="hotel-adress"/>
    <w:basedOn w:val="Normal"/>
    <w:rsid w:val="00FA3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8824">
          <w:marLeft w:val="815"/>
          <w:marRight w:val="8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esson.lepecq@campanile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rise-hotels-residenc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5492@accor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1407@acco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3589@accor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etition@nihon-tai-jitsu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33F65-C818-41C0-8081-A3456D46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FRANCAISE DE NIHON TAI JITSU note de frais</vt:lpstr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FRANCAISE DE NIHON TAI JITSU note de frais</dc:title>
  <dc:subject/>
  <dc:creator>Laurent LARIVIERE</dc:creator>
  <cp:keywords/>
  <dc:description/>
  <cp:lastModifiedBy>Laurent LARIVIERE</cp:lastModifiedBy>
  <cp:revision>2</cp:revision>
  <cp:lastPrinted>2018-09-11T10:59:00Z</cp:lastPrinted>
  <dcterms:created xsi:type="dcterms:W3CDTF">2019-02-06T18:29:00Z</dcterms:created>
  <dcterms:modified xsi:type="dcterms:W3CDTF">2019-02-06T18:29:00Z</dcterms:modified>
</cp:coreProperties>
</file>